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</w:rPr>
        <w:t>ESTUDO TÉCNICO PRELIMINAR Nº 24/2024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ADMINISTRATIVO N° 24/2024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u w:val="none"/>
          <w:lang w:eastAsia="en-US"/>
        </w:rPr>
        <w:t xml:space="preserve">CONTRATAÇÃO DE EMPRESA DO RAMO PERTINENTE PARA TRANSMISSÃO DE LIVE VIA FACEBOOK E CANAL DO YOU TUBE, SONORIZAÇÃO E COBERTURA FOTOGRÁFICA DA SESSÃO DE INSTALAÇÃO DA LEGISLATURA E POSSE QUE IRÁ OCORRER NO DIA 01/01/2025. </w:t>
      </w:r>
    </w:p>
    <w:p>
      <w:pPr>
        <w:pStyle w:val="Normal"/>
        <w:jc w:val="both"/>
        <w:rPr>
          <w:rFonts w:ascii="Times New Roman" w:hAnsi="Times New Roman"/>
          <w:b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se destina à </w:t>
      </w:r>
      <w:r>
        <w:rPr>
          <w:rStyle w:val="Fontepargpadro"/>
          <w:rFonts w:cs="Calibri"/>
          <w:b w:val="false"/>
          <w:bCs w:val="false"/>
          <w:i w:val="false"/>
          <w:iCs w:val="false"/>
          <w:color w:val="000000"/>
          <w:u w:val="none"/>
          <w:lang w:eastAsia="en-US"/>
        </w:rPr>
        <w:t xml:space="preserve"> transmissão de live via facebook e canal do you tube, sonorização e cobertura fotográfica da sessão de instalação da legislatura  e posse que irá ocorrer no dia 01/01/2025. </w:t>
      </w:r>
      <w:r>
        <w:rPr>
          <w:rStyle w:val="Fontepargpadro"/>
          <w:b w:val="false"/>
          <w:bCs w:val="false"/>
          <w:lang w:eastAsia="en-US"/>
        </w:rPr>
        <w:t>.</w:t>
      </w:r>
      <w:r>
        <w:rPr>
          <w:rStyle w:val="Fontepargpadro"/>
          <w:lang w:eastAsia="en-US"/>
        </w:rPr>
        <w:t xml:space="preserve"> Visto que, no momento, o Poder Legislativo não possui contrato vigente, tão pouco servidores com treinamento e equipamentos adequados para realizar essa cobertura do evento com a devida qualidade.</w:t>
      </w:r>
    </w:p>
    <w:p>
      <w:pPr>
        <w:pStyle w:val="Normal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2. </w:t>
      </w:r>
      <w:r>
        <w:rPr>
          <w:rStyle w:val="Fontepargpadro"/>
          <w:b/>
          <w:bCs/>
          <w:color w:val="000000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>O objeto da contratação está em elaboração no Plano Anual de Contratações-PAC.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DOS REQUISITOS DA CONTRATAÇÃO:</w:t>
      </w:r>
    </w:p>
    <w:p>
      <w:pPr>
        <w:pStyle w:val="ListParagraph"/>
        <w:bidi w:val="0"/>
        <w:jc w:val="both"/>
        <w:rPr/>
      </w:pPr>
      <w:r>
        <w:rPr>
          <w:rFonts w:ascii="Times New Roman" w:hAnsi="Times New Roman"/>
          <w:lang w:val="pt-BR" w:eastAsia="ar-SA" w:bidi="ar-SA"/>
        </w:rPr>
        <w:t xml:space="preserve">3.1 A empresa contratada deverá fornecer e instalar os seguintes equipamentos durante </w:t>
      </w:r>
      <w:r>
        <w:rPr>
          <w:rFonts w:ascii="Times New Roman" w:hAnsi="Times New Roman"/>
          <w:b/>
          <w:bCs/>
          <w:lang w:val="pt-BR" w:eastAsia="ar-SA" w:bidi="ar-SA"/>
        </w:rPr>
        <w:t xml:space="preserve">a </w:t>
      </w:r>
      <w:r>
        <w:rPr>
          <w:rStyle w:val="Fontepargpadro"/>
          <w:rFonts w:cs="Calibri" w:ascii="Times New Roman" w:hAnsi="Times New Roman"/>
          <w:b/>
          <w:bCs/>
          <w:i w:val="false"/>
          <w:iCs w:val="false"/>
          <w:color w:val="000000"/>
          <w:u w:val="none"/>
          <w:lang w:eastAsia="en-US"/>
        </w:rPr>
        <w:t xml:space="preserve"> transmissão de live via facebook e canal do you tube, sonorização e cobertura fotográfica da sessão de instalação da legislatura  e posse que irá ocorrer no dia 01/01/2025: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I. Fornecimento de serviços e equipamentos de sonorização (Mesa de som, microfones, caixas de som e retorno de áudio).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fill="auto" w:val="clear"/>
          <w:lang w:val="pt-BR" w:eastAsia="ar-SA" w:bidi="ar-SA"/>
        </w:rPr>
        <w:t xml:space="preserve">II. Disponibilização de </w:t>
      </w:r>
      <w:r>
        <w:rPr>
          <w:rFonts w:eastAsia="Calibri" w:cs="Arial" w:ascii="Times New Roman" w:hAnsi="Times New Roman"/>
          <w:color w:val="000000"/>
          <w:sz w:val="22"/>
          <w:szCs w:val="22"/>
          <w:shd w:fill="auto" w:val="clear"/>
          <w:lang w:val="pt-BR" w:eastAsia="en-US" w:bidi="ar-SA"/>
        </w:rPr>
        <w:t>03 Câmeras Profissionais de alta definição, uma delas no fundo do ambiente a aproximadamente 30 a 40 metros, captando público e frontal da mesa e orador, outra apenas para orador e outra móvel para captação da mesa e frontal do público.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III. Disponibilização de três microfones sem fio ou dois microfones com fio e um sem fio;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</w:t>
      </w:r>
      <w:r>
        <w:rPr>
          <w:rFonts w:ascii="Times New Roman" w:hAnsi="Times New Roman"/>
          <w:sz w:val="22"/>
          <w:szCs w:val="22"/>
          <w:lang w:val="pt-BR" w:eastAsia="ar-SA" w:bidi="ar-SA"/>
        </w:rPr>
        <w:t>V. Disponibilização de no mínimo três caixas de som;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V. Disponibilização de sistema de iluminação caso necessário;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VI. Disponibilização de microcomputador equipado com software indicado para a gerar a transmissão ao vivo;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VII. Disponibilização de monitor para retorno de imagens;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VIII</w:t>
      </w:r>
      <w:r>
        <w:rPr>
          <w:rFonts w:ascii="Times New Roman" w:hAnsi="Times New Roman"/>
          <w:sz w:val="22"/>
          <w:szCs w:val="22"/>
          <w:lang w:val="pt-BR" w:eastAsia="ar-SA" w:bidi="ar-SA"/>
        </w:rPr>
        <w:t>. Instalação de internet com no mínimo 10 MB de upload que viabilize a realização dos trabalhos sem interferências;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X</w:t>
      </w:r>
      <w:r>
        <w:rPr>
          <w:rFonts w:ascii="Times New Roman" w:hAnsi="Times New Roman"/>
          <w:sz w:val="22"/>
          <w:szCs w:val="22"/>
          <w:lang w:val="pt-BR" w:eastAsia="ar-SA" w:bidi="ar-SA"/>
        </w:rPr>
        <w:t>. Ilha de corte profissional com saída para projeção, gravação, ou transmissão em rede social, com um operador;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>XI. Inserção de legendas e nomes previamente fornecidos pela Contratante.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 xml:space="preserve">XII. 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Gravação da Solenidade para posterior disponibilidade ao contratante, entrega em mp4 via link de download.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X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III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. Cobertura fotográfica do evento com câmera de alta qualidade, com posterior disponibilização de todas as fotos tiradas na sessão, em alta definição e entregues em mp4 via link de download.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rFonts w:ascii="Times New Roman" w:hAnsi="Times New Roman" w:eastAsia="Calibri" w:cs="Arial"/>
          <w:color w:val="000000"/>
          <w:sz w:val="22"/>
          <w:szCs w:val="22"/>
          <w:shd w:fill="FFFFFF" w:val="clear"/>
          <w:lang w:val="pt-BR" w:eastAsia="en-US" w:bidi="ar-SA"/>
        </w:rPr>
      </w:pPr>
      <w:r>
        <w:rPr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 xml:space="preserve">3.2 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 xml:space="preserve">A empresa contratada deverá realizar a instalação dos equipamentos necessários a partir do dia 30/12/2024 tendo a responsabilidade da completa instalação e funcionamento até o início do evento.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 xml:space="preserve">3.3. A empresa contratada deverá realizar a desinstalação dos equipamentos de cobertura do evento até dia 02/01/2025. </w:t>
      </w:r>
    </w:p>
    <w:p>
      <w:pPr>
        <w:pStyle w:val="ListParagraph"/>
        <w:bidi w:val="0"/>
        <w:jc w:val="both"/>
        <w:rPr>
          <w:rFonts w:ascii="Times New Roman" w:hAnsi="Times New Roman"/>
          <w:sz w:val="22"/>
          <w:szCs w:val="22"/>
          <w:lang w:val="pt-BR" w:eastAsia="ar-SA" w:bidi="ar-SA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</w:r>
    </w:p>
    <w:p>
      <w:pPr>
        <w:pStyle w:val="ListParagraph"/>
        <w:widowControl/>
        <w:tabs>
          <w:tab w:val="clear" w:pos="709"/>
          <w:tab w:val="left" w:pos="735" w:leader="none"/>
        </w:tabs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3.4  As sessões deverão ser transmitidas a partir do inicio da sessão de instalação da legislatura  e posse até o seu término.</w:t>
      </w:r>
    </w:p>
    <w:p>
      <w:pPr>
        <w:pStyle w:val="ListParagraph"/>
        <w:widowControl/>
        <w:tabs>
          <w:tab w:val="clear" w:pos="709"/>
          <w:tab w:val="left" w:pos="735" w:leader="none"/>
        </w:tabs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pt-BR" w:eastAsia="en-US" w:bidi="ar-SA"/>
        </w:rPr>
        <w:t>3.5 A empresa contratada deverá se responsabilizar pelo correto funcionamento dos equipamentos disponibilizados, devendo realizar a sua  substituição, caso apresentem falhas durante o decorrer da sessão.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397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 A contratação será realizada por meio de Dispensa de Licitação com base no art 75, Inciso  II da Lei 14.133/21.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Cobertura da s</w:t>
      </w:r>
      <w:r>
        <w:rPr>
          <w:rStyle w:val="Fontepargpadro"/>
          <w:rFonts w:cs="Calibri"/>
          <w:b w:val="false"/>
          <w:bCs w:val="false"/>
          <w:i w:val="false"/>
          <w:iCs w:val="false"/>
          <w:color w:val="000000"/>
          <w:u w:val="none"/>
          <w:lang w:eastAsia="en-US"/>
        </w:rPr>
        <w:t>essão de instalação da legislatura e posse</w:t>
      </w:r>
      <w:r>
        <w:rPr>
          <w:rStyle w:val="Fontepargpadro"/>
          <w:rFonts w:cs="Calibri"/>
          <w:b/>
          <w:bCs/>
          <w:i w:val="false"/>
          <w:iCs w:val="false"/>
          <w:color w:val="000000"/>
          <w:u w:val="none"/>
          <w:lang w:eastAsia="en-US"/>
        </w:rPr>
        <w:t xml:space="preserve"> </w:t>
      </w:r>
      <w:r>
        <w:rPr>
          <w:rStyle w:val="Fontepargpadro"/>
          <w:lang w:eastAsia="en-US"/>
        </w:rPr>
        <w:t xml:space="preserve">será realizada em 01 (uma) ocasião, no dia </w:t>
      </w:r>
      <w:r>
        <w:rPr>
          <w:rStyle w:val="Fontepargpadro"/>
          <w:b/>
          <w:bCs/>
          <w:u w:val="none"/>
          <w:lang w:eastAsia="en-US"/>
        </w:rPr>
        <w:t>01/01/2025, a partir das 19h30min.</w:t>
      </w:r>
    </w:p>
    <w:p>
      <w:pPr>
        <w:pStyle w:val="Normal"/>
        <w:jc w:val="both"/>
        <w:rPr>
          <w:rFonts w:ascii="Times New Roman" w:hAnsi="Times New Roman"/>
          <w:b/>
          <w:b/>
          <w:bCs/>
          <w:u w:val="none"/>
          <w:lang w:eastAsia="en-US"/>
        </w:rPr>
      </w:pPr>
      <w:r>
        <w:rPr>
          <w:b/>
          <w:bCs/>
          <w:u w:val="none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são: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I. A compra dos equipamentos necessários (câmeras, caixas de som, microfones, cabos etc) com o devido treinamento e aperfeiçoamento dos servidores;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II. Conserto de equipamentos antigos do Poder Legislativo e treinamento dos servidores;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III. Terceirização desse serviço (mão de obra e materiais) por meio da contratação que se destina à cobertura da </w:t>
      </w:r>
      <w:r>
        <w:rPr>
          <w:rStyle w:val="Fontepargpadro"/>
          <w:rFonts w:cs="Calibri"/>
          <w:b w:val="false"/>
          <w:bCs w:val="false"/>
          <w:i w:val="false"/>
          <w:iCs w:val="false"/>
          <w:color w:val="000000"/>
          <w:u w:val="none"/>
          <w:lang w:eastAsia="en-US"/>
        </w:rPr>
        <w:t>sessão de instalação da legislatura e posse</w:t>
      </w:r>
      <w:r>
        <w:rPr>
          <w:rStyle w:val="Fontepargpadro"/>
          <w:lang w:eastAsia="en-US"/>
        </w:rPr>
        <w:t xml:space="preserve"> no dia 01/01/2025.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Estima-se que para a contratação desejada, o valor total da contratação será de </w:t>
      </w:r>
      <w:r>
        <w:rPr>
          <w:rStyle w:val="Fontepargpadro"/>
          <w:b/>
          <w:bCs/>
          <w:lang w:eastAsia="en-US"/>
        </w:rPr>
        <w:t xml:space="preserve">R$  </w:t>
      </w:r>
      <w:r>
        <w:rPr>
          <w:rStyle w:val="Fontepargpadro"/>
          <w:b/>
          <w:bCs/>
          <w:lang w:eastAsia="en-US"/>
        </w:rPr>
        <w:t xml:space="preserve">4.999,33 </w:t>
      </w:r>
      <w:r>
        <w:rPr>
          <w:rStyle w:val="Fontepargpadro"/>
          <w:b/>
          <w:bCs/>
          <w:lang w:eastAsia="en-US"/>
        </w:rPr>
        <w:t>(</w:t>
      </w:r>
      <w:r>
        <w:rPr>
          <w:rStyle w:val="Fontepargpadro"/>
          <w:b/>
          <w:bCs/>
          <w:lang w:eastAsia="en-US"/>
        </w:rPr>
        <w:t>quatro mil, novecentos e noventa e nove reais trinta e três centavos</w:t>
      </w:r>
      <w:r>
        <w:rPr>
          <w:rStyle w:val="Fontepargpadro"/>
          <w:b/>
          <w:bCs/>
          <w:lang w:eastAsia="en-US"/>
        </w:rPr>
        <w:t>).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7.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A terceirização por meio de contratação de empresa do ramo pertinente para cobertura da sessão solene de posse proporcionará </w:t>
      </w:r>
      <w:r>
        <w:rPr>
          <w:rStyle w:val="Fontepargpadro"/>
          <w:lang w:eastAsia="en-US"/>
        </w:rPr>
        <w:t>maior</w:t>
      </w:r>
      <w:r>
        <w:rPr>
          <w:rStyle w:val="Fontepargpadro"/>
          <w:lang w:eastAsia="en-US"/>
        </w:rPr>
        <w:t xml:space="preserve"> qualidade nas imagens e som d</w:t>
      </w:r>
      <w:r>
        <w:rPr>
          <w:rStyle w:val="Fontepargpadro"/>
          <w:shd w:fill="auto" w:val="clear"/>
          <w:lang w:eastAsia="en-US"/>
        </w:rPr>
        <w:t>a transmissão da</w:t>
      </w:r>
      <w:r>
        <w:rPr>
          <w:rStyle w:val="Fontepargpadro"/>
          <w:lang w:eastAsia="en-US"/>
        </w:rPr>
        <w:t xml:space="preserve"> Sessão Solene de Posse, bem como </w:t>
      </w:r>
      <w:r>
        <w:rPr>
          <w:rStyle w:val="Fontepargpadro"/>
          <w:lang w:eastAsia="en-US"/>
        </w:rPr>
        <w:t>maior</w:t>
      </w:r>
      <w:r>
        <w:rPr>
          <w:rStyle w:val="Fontepargpadro"/>
          <w:lang w:eastAsia="en-US"/>
        </w:rPr>
        <w:t xml:space="preserve"> transparência das atividades legislativas, </w:t>
      </w:r>
      <w:r>
        <w:rPr>
          <w:rStyle w:val="Fontepargpadro"/>
          <w:lang w:eastAsia="en-US"/>
        </w:rPr>
        <w:t>o que reflete na vantajosidade da contratação.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8.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A contratação não deverá ser parcelada, visto que a existência de mais de uma empresa contratada poderia ocasionar problemas de operacionalização, como incompatibilidades de equipamentos e sistemas. </w:t>
      </w:r>
    </w:p>
    <w:p>
      <w:pPr>
        <w:pStyle w:val="Normal"/>
        <w:bidi w:val="0"/>
        <w:jc w:val="both"/>
        <w:rPr/>
      </w:pPr>
      <w:r>
        <w:rPr>
          <w:rStyle w:val="Fontepargpadro"/>
        </w:rPr>
        <w:t xml:space="preserve">Enfatiza-se também que nesse caso, a contratação global gera economicidade ao Poder Legislativo, visto que a aprestação dos serviços por apenas uma empresa reflete na economicidade com gastos como logística, transporte, mão de obra etc.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visa proporcionar uma transmissão de qualidade da sessão para que a comunidade em geral possa acompanhar em tempo real a posse do Prefeito, Vice-Prefeito e vereadores, dando ênfase ao princípio da pu</w:t>
      </w:r>
      <w:r>
        <w:rPr>
          <w:rStyle w:val="Fontepargpadro"/>
          <w:shd w:fill="auto" w:val="clear"/>
          <w:lang w:eastAsia="en-US"/>
        </w:rPr>
        <w:t xml:space="preserve">blicidade, da transparência das atividades legislativas e proporcionando a participação da comunidade, que poderá assistir e interagir através de comentários nas redes sociais, o que contribui para o fortalecimento da democracia, e maior interação da comunidade trespasssense.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disponibilização do local onde será realizada a sessão solene de posse, bem como o acompanhamento e devida orientação de um servidor do Poder Legislativo que posteriormente definirá a correta organização do ambiente da sessão de instalação da legislatura e posse..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 </w:t>
      </w:r>
      <w:r>
        <w:rPr>
          <w:rStyle w:val="Fontepargpadro"/>
          <w:lang w:eastAsia="en-US"/>
        </w:rPr>
        <w:t>Não se vislumbra possíveis impactos ambientais na referida contratação.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Três Passos, 04 de dezembro 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</w:rPr>
        <w:t>TERMO DE REFERÊNCIA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ADMINISTRATIVO N° 24/2024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rFonts w:cs="Calibri"/>
          <w:b/>
          <w:bCs/>
          <w:i w:val="false"/>
          <w:iCs w:val="false"/>
          <w:color w:val="000000"/>
          <w:u w:val="none"/>
          <w:lang w:eastAsia="en-US"/>
        </w:rPr>
        <w:t xml:space="preserve">CONTRATAÇÃO DE EMPRESA DO RAMO PERTINENTE PARA TRANSMISSÃO DE LIVE VIA FACEBOOK E CANAL DO YOU TUBE, SONORIZAÇÃO E COBERTURA FOTOGRÁFICA DA SESSÃO DE INSTALAÇÃO DA LEGISLATURA E POSSE QUE IRÁ OCORRER NO DIA 01/01/2025.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O presente termo de referência tem por objeto a </w:t>
      </w:r>
      <w:r>
        <w:rPr>
          <w:rStyle w:val="Fontepargpadro"/>
          <w:b w:val="false"/>
          <w:bCs w:val="false"/>
          <w:i w:val="false"/>
          <w:iCs w:val="false"/>
          <w:color w:val="000000"/>
          <w:lang w:eastAsia="en-US"/>
        </w:rPr>
        <w:t>contratação de empresa do ramo pertinente para cobertura de evento de s</w:t>
      </w:r>
      <w:r>
        <w:rPr>
          <w:rStyle w:val="Fontepargpadro"/>
          <w:rFonts w:cs="Calibri"/>
          <w:b w:val="false"/>
          <w:bCs w:val="false"/>
          <w:i w:val="false"/>
          <w:iCs w:val="false"/>
          <w:color w:val="000000"/>
          <w:u w:val="none"/>
          <w:lang w:eastAsia="en-US"/>
        </w:rPr>
        <w:t>essão de instalação da legislatura e posse</w:t>
      </w:r>
      <w:r>
        <w:rPr>
          <w:rStyle w:val="Fontepargpadro"/>
          <w:b w:val="false"/>
          <w:bCs w:val="false"/>
          <w:i w:val="false"/>
          <w:iCs w:val="false"/>
          <w:color w:val="000000"/>
          <w:lang w:eastAsia="en-US"/>
        </w:rPr>
        <w:t xml:space="preserve"> que será realizada no dia 01/01/2025.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24/2024.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Fonts w:ascii="Times New Roman" w:hAnsi="Times New Roman"/>
          <w:b/>
          <w:bCs/>
          <w:lang w:val="pt-BR" w:eastAsia="ar-SA" w:bidi="ar-SA"/>
        </w:rPr>
        <w:t>3.1</w:t>
      </w:r>
      <w:r>
        <w:rPr>
          <w:rFonts w:ascii="Times New Roman" w:hAnsi="Times New Roman"/>
          <w:lang w:val="pt-BR" w:eastAsia="ar-SA" w:bidi="ar-SA"/>
        </w:rPr>
        <w:t xml:space="preserve"> A empresa contratada deverá fornecer e instalar os seguintes equipamentos durante </w:t>
      </w:r>
      <w:r>
        <w:rPr>
          <w:rFonts w:ascii="Times New Roman" w:hAnsi="Times New Roman"/>
          <w:b/>
          <w:bCs/>
          <w:lang w:val="pt-BR" w:eastAsia="ar-SA" w:bidi="ar-SA"/>
        </w:rPr>
        <w:t xml:space="preserve">a </w:t>
      </w:r>
      <w:r>
        <w:rPr>
          <w:rStyle w:val="Fontepargpadro"/>
          <w:rFonts w:cs="Calibri" w:ascii="Times New Roman" w:hAnsi="Times New Roman"/>
          <w:b/>
          <w:bCs/>
          <w:i w:val="false"/>
          <w:iCs w:val="false"/>
          <w:color w:val="000000"/>
          <w:u w:val="none"/>
          <w:lang w:eastAsia="en-US"/>
        </w:rPr>
        <w:t xml:space="preserve"> transmissão de live via facebook e canal do you tube, sonorização e cobertura fotográfica da sessão de instalação da legislatura  e posse que irá ocorrer no dia 01/01/2025: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I. Fornecimento de serviços e equipamentos de sonorização (Mesa de som, microfones, caixas de som e retorno de áudio).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fill="auto" w:val="clear"/>
          <w:lang w:val="pt-BR" w:eastAsia="ar-SA" w:bidi="ar-SA"/>
        </w:rPr>
        <w:t xml:space="preserve">II. Disponibilização de </w:t>
      </w:r>
      <w:r>
        <w:rPr>
          <w:rFonts w:eastAsia="Calibri" w:cs="Arial" w:ascii="Times New Roman" w:hAnsi="Times New Roman"/>
          <w:color w:val="000000"/>
          <w:sz w:val="22"/>
          <w:szCs w:val="22"/>
          <w:shd w:fill="auto" w:val="clear"/>
          <w:lang w:val="pt-BR" w:eastAsia="en-US" w:bidi="ar-SA"/>
        </w:rPr>
        <w:t>03 Câmeras Profissionais de alta definição, uma delas no fundo do ambiente a aproximadamente 30 a 40 metros, captando público e frontal da mesa e orador, outra apenas para orador e outra móvel para captação da mesa e frontal do público.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III. Disponibilização de três microfones sem fio ou dois microfones com fio e um sem fio;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I</w:t>
      </w:r>
      <w:r>
        <w:rPr>
          <w:rFonts w:ascii="Times New Roman" w:hAnsi="Times New Roman"/>
          <w:sz w:val="22"/>
          <w:szCs w:val="22"/>
          <w:lang w:val="pt-BR" w:eastAsia="ar-SA" w:bidi="ar-SA"/>
        </w:rPr>
        <w:t>V. Disponibilização de no mínimo três caixas de som;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V. Disponibilização de sistema de iluminação caso necessário;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VI. Disponibilização de microcomputador equipado com software indicado para a gerar a transmissão ao vivo;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VII. Disponibilização de monitor para retorno de imagens;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VIII</w:t>
      </w:r>
      <w:r>
        <w:rPr>
          <w:rFonts w:ascii="Times New Roman" w:hAnsi="Times New Roman"/>
          <w:sz w:val="22"/>
          <w:szCs w:val="22"/>
          <w:lang w:val="pt-BR" w:eastAsia="ar-SA" w:bidi="ar-SA"/>
        </w:rPr>
        <w:t>. Instalação de internet com no mínimo 10 MB de upload que viabilize a realização dos trabalhos sem interferências;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  <w:t>X. Ilha de corte profissional com saída para projeção, gravação, ou transmissão em rede social, com um operador;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>XI. Inserção de legendas e nomes previamente fornecidos pela Contratante.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 xml:space="preserve">XII. 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Gravação da Solenidade para posterior disponibilidade ao contratante, entrega em mp4 via link de download.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X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III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. Cobertura fotográfica do evento com câmera de alta qualidade, com posterior disponibilização de todas as fotos tiradas na sessão, em alta definição e entregues em mp4 via link de download.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rFonts w:ascii="Times New Roman" w:hAnsi="Times New Roman" w:eastAsia="Calibri" w:cs="Arial"/>
          <w:color w:val="000000"/>
          <w:sz w:val="22"/>
          <w:szCs w:val="22"/>
          <w:shd w:fill="FFFFFF" w:val="clear"/>
          <w:lang w:val="pt-BR" w:eastAsia="en-US" w:bidi="ar-SA"/>
        </w:rPr>
      </w:pPr>
      <w:r>
        <w:rPr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2"/>
          <w:szCs w:val="22"/>
          <w:lang w:val="pt-BR" w:eastAsia="ar-SA" w:bidi="ar-SA"/>
        </w:rPr>
        <w:t>3.2.</w:t>
      </w: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 xml:space="preserve"> 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A empresa contratada deverá realizar a instalação dos equipamentos necessários a partir do dia 30/12/2024 tendo a responsabilidade da completa instalação e funcionamento até o início do evento.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>
          <w:rStyle w:val="Fontepargpadro"/>
          <w:rFonts w:ascii="Times New Roman" w:hAnsi="Times New Roman" w:eastAsia="Calibri" w:cs="Arial"/>
          <w:b/>
          <w:b/>
          <w:bCs/>
          <w:color w:val="000000"/>
          <w:sz w:val="22"/>
          <w:szCs w:val="22"/>
          <w:shd w:fill="FFFFFF" w:val="clear"/>
          <w:lang w:val="pt-BR" w:eastAsia="en-US" w:bidi="ar-SA"/>
        </w:rPr>
      </w:pPr>
      <w:r>
        <w:rPr>
          <w:rFonts w:eastAsia="Calibri" w:cs="Arial" w:ascii="Times New Roman" w:hAnsi="Times New Roman"/>
          <w:b/>
          <w:bCs/>
          <w:color w:val="000000"/>
          <w:sz w:val="22"/>
          <w:szCs w:val="22"/>
          <w:shd w:fill="FFFFFF" w:val="clear"/>
          <w:lang w:val="pt-BR" w:eastAsia="en-US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Arial" w:ascii="Times New Roman" w:hAnsi="Times New Roman"/>
          <w:b/>
          <w:bCs/>
          <w:color w:val="000000"/>
          <w:sz w:val="22"/>
          <w:szCs w:val="22"/>
          <w:shd w:fill="FFFFFF" w:val="clear"/>
          <w:lang w:val="pt-BR" w:eastAsia="en-US" w:bidi="ar-SA"/>
        </w:rPr>
        <w:t>3.3.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 xml:space="preserve"> A empresa contratada deverá realizar a desinstalação dos equipamentos de cobertura do evento até dia 02/01/2025. </w:t>
      </w:r>
    </w:p>
    <w:p>
      <w:pPr>
        <w:pStyle w:val="ListParagraph"/>
        <w:bidi w:val="0"/>
        <w:jc w:val="both"/>
        <w:rPr>
          <w:rFonts w:ascii="Times New Roman" w:hAnsi="Times New Roman"/>
          <w:sz w:val="22"/>
          <w:szCs w:val="22"/>
          <w:lang w:val="pt-BR" w:eastAsia="ar-SA" w:bidi="ar-SA"/>
        </w:rPr>
      </w:pPr>
      <w:r>
        <w:rPr>
          <w:rFonts w:ascii="Times New Roman" w:hAnsi="Times New Roman"/>
          <w:sz w:val="22"/>
          <w:szCs w:val="22"/>
          <w:lang w:val="pt-BR" w:eastAsia="ar-SA" w:bidi="ar-SA"/>
        </w:rPr>
      </w:r>
    </w:p>
    <w:p>
      <w:pPr>
        <w:pStyle w:val="ListParagraph"/>
        <w:widowControl/>
        <w:tabs>
          <w:tab w:val="clear" w:pos="709"/>
          <w:tab w:val="left" w:pos="735" w:leader="none"/>
        </w:tabs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Calibri" w:ascii="Times New Roman" w:hAnsi="Times New Roman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3.4.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  As sessões deverão ser transmitidas a partir do inicio da sessão de instalação da legislatura  e posse até o seu término.</w:t>
      </w:r>
    </w:p>
    <w:p>
      <w:pPr>
        <w:pStyle w:val="ListParagraph"/>
        <w:widowControl/>
        <w:tabs>
          <w:tab w:val="clear" w:pos="709"/>
          <w:tab w:val="left" w:pos="735" w:leader="none"/>
        </w:tabs>
        <w:suppressAutoHyphens w:val="true"/>
        <w:overflowPunct w:val="true"/>
        <w:bidi w:val="0"/>
        <w:spacing w:lineRule="auto" w:line="276" w:before="0" w:after="200"/>
        <w:ind w:left="340" w:right="0" w:hanging="0"/>
        <w:contextualSpacing/>
        <w:jc w:val="both"/>
        <w:rPr/>
      </w:pPr>
      <w:r>
        <w:rPr>
          <w:rStyle w:val="Fontepargpadro"/>
          <w:rFonts w:eastAsia="Calibri" w:cs="Calibri" w:ascii="Times New Roman" w:hAnsi="Times New Roman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t-BR" w:eastAsia="en-US" w:bidi="ar-SA"/>
        </w:rPr>
        <w:t>3.5.</w:t>
      </w:r>
      <w:r>
        <w:rPr>
          <w:rStyle w:val="Fontepargpadro"/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pt-BR" w:eastAsia="en-US" w:bidi="ar-SA"/>
        </w:rPr>
        <w:t xml:space="preserve"> A empresa contratada deverá se responsabilizar pelo correto funcionamento dos equipamentos disponibilizados, devendo realizar a sua  substituição, caso apresentem falhas durante o decorrer da sessão.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397" w:right="0" w:hanging="0"/>
        <w:contextualSpacing/>
        <w:jc w:val="both"/>
        <w:rPr>
          <w:rFonts w:ascii="Times New Roman" w:hAnsi="Times New Roman"/>
        </w:rPr>
      </w:pPr>
      <w:r>
        <w:rPr>
          <w:rStyle w:val="Fontepargpadro"/>
          <w:rFonts w:ascii="Times New Roman" w:hAnsi="Times New Roman"/>
          <w:b/>
          <w:bCs/>
          <w:i w:val="false"/>
          <w:iCs w:val="false"/>
          <w:color w:val="000000"/>
          <w:lang w:val="pt-BR" w:eastAsia="en-US" w:bidi="ar-SA"/>
        </w:rPr>
        <w:t>3.6.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000000"/>
          <w:lang w:val="pt-BR" w:eastAsia="en-US" w:bidi="ar-SA"/>
        </w:rPr>
        <w:t xml:space="preserve">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lang w:eastAsia="en-US"/>
        </w:rPr>
        <w:t>5.MODELO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A empresa contratada deverá realizar transmissão de live via Facebook e canal do YouTube da sessão de instalação da legislatura e posse no dia 01/01/2025 às 19h30 a realizar-se no Auditório da Unijuí Campus Três Passos.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lang w:eastAsia="en-US"/>
        </w:rPr>
        <w:t>6. 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 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 data de realização do serviço e  apresentação da nota fiscal.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 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22/2024.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 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total de </w:t>
      </w:r>
      <w:r>
        <w:rPr>
          <w:rFonts w:ascii="Times New Roman" w:hAnsi="Times New Roman"/>
          <w:b/>
          <w:bCs/>
        </w:rPr>
        <w:t xml:space="preserve">R$ </w:t>
      </w:r>
      <w:r>
        <w:rPr>
          <w:rFonts w:ascii="Times New Roman" w:hAnsi="Times New Roman"/>
          <w:b/>
          <w:bCs/>
        </w:rPr>
        <w:t>4.999,33</w:t>
      </w:r>
      <w:r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quatro mil, novecentos e noventa e nove e trinta e três centavos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>, conforme mencionado no estudo técnico preliminar elaborado anteriormente ao presente termo.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b w:val="false"/>
          <w:bCs w:val="false"/>
          <w:color w:val="000000"/>
          <w:w w:val="115"/>
          <w:sz w:val="20"/>
          <w:szCs w:val="20"/>
          <w:shd w:fill="auto" w:val="clear"/>
        </w:rPr>
        <w:t>Órgão:  Câmara Municipal de Três Passos</w:t>
        <w:br/>
      </w:r>
      <w:r>
        <w:rPr>
          <w:b w:val="false"/>
          <w:bCs w:val="false"/>
          <w:color w:val="000000"/>
          <w:w w:val="115"/>
          <w:sz w:val="20"/>
          <w:szCs w:val="20"/>
        </w:rPr>
        <w:t>Unidade:  01 Secretaria da Câmara</w:t>
        <w:br/>
        <w:t>Proj/Ativ.: 2095- Publicidade Legal</w:t>
        <w:br/>
        <w:t xml:space="preserve">Elemento: 3.3.90.39 – Outros serviços de terceiros 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color w:val="000000"/>
          <w:w w:val="115"/>
          <w:sz w:val="22"/>
          <w:szCs w:val="22"/>
        </w:rPr>
      </w:pPr>
      <w:r>
        <w:rPr>
          <w:b w:val="false"/>
          <w:bCs w:val="false"/>
          <w:color w:val="000000"/>
          <w:w w:val="115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Três Passos, 05 de dezembro de 2024.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/>
        <w:bCs/>
        <w:w w:val="95"/>
        <w:sz w:val="24"/>
        <w:szCs w:val="24"/>
      </w:rPr>
      <w:t>Poder</w:t>
    </w:r>
    <w:r>
      <w:rPr>
        <w:b/>
        <w:bCs/>
        <w:spacing w:val="-48"/>
        <w:w w:val="95"/>
        <w:sz w:val="24"/>
        <w:szCs w:val="24"/>
      </w:rPr>
      <w:t xml:space="preserve"> </w:t>
    </w:r>
    <w:r>
      <w:rPr>
        <w:b/>
        <w:bCs/>
        <w:w w:val="95"/>
        <w:sz w:val="24"/>
        <w:szCs w:val="24"/>
      </w:rPr>
      <w:t>Legislativo</w:t>
    </w:r>
    <w:r>
      <w:rPr>
        <w:b/>
        <w:bCs/>
        <w:spacing w:val="-48"/>
        <w:w w:val="95"/>
        <w:sz w:val="24"/>
        <w:szCs w:val="24"/>
      </w:rPr>
      <w:t xml:space="preserve"> </w:t>
    </w:r>
    <w:r>
      <w:rPr>
        <w:b/>
        <w:bCs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Application>LibreOffice/7.4.2.3$Windows_X86_64 LibreOffice_project/382eef1f22670f7f4118c8c2dd222ec7ad009daf</Application>
  <AppVersion>15.0000</AppVersion>
  <Pages>6</Pages>
  <Words>1835</Words>
  <Characters>10317</Characters>
  <CharactersWithSpaces>12097</CharactersWithSpaces>
  <Paragraphs>107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2024-12-06T13:13:43Z</cp:lastPrinted>
  <dcterms:modified xsi:type="dcterms:W3CDTF">2024-12-06T16:59:03Z</dcterms:modified>
  <cp:revision>78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