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TERMO DE REFERÊNCIA 2</w:t>
      </w:r>
      <w:r>
        <w:rPr>
          <w:b/>
          <w:bCs/>
          <w:sz w:val="28"/>
          <w:szCs w:val="28"/>
          <w:shd w:fill="auto" w:val="clear"/>
        </w:rPr>
        <w:t>7</w:t>
      </w:r>
      <w:r>
        <w:rPr>
          <w:b/>
          <w:bCs/>
          <w:sz w:val="28"/>
          <w:szCs w:val="28"/>
          <w:shd w:fill="auto" w:val="clear"/>
        </w:rPr>
        <w:t>/2024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ab/>
        <w:t>PROCESSO DE DISPENSA DE LICITAÇÃO 2</w:t>
      </w:r>
      <w:r>
        <w:rPr>
          <w:b/>
          <w:bCs/>
          <w:sz w:val="28"/>
          <w:szCs w:val="28"/>
          <w:shd w:fill="auto" w:val="clear"/>
        </w:rPr>
        <w:t>5</w:t>
      </w:r>
      <w:r>
        <w:rPr>
          <w:b/>
          <w:bCs/>
          <w:sz w:val="28"/>
          <w:szCs w:val="28"/>
          <w:shd w:fill="auto" w:val="clear"/>
        </w:rPr>
        <w:t>/2024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PROCESSO ADMINISTRATI</w:t>
      </w:r>
      <w:r>
        <w:rPr>
          <w:b/>
          <w:bCs/>
          <w:color w:val="000000"/>
          <w:shd w:fill="auto" w:val="clear"/>
        </w:rPr>
        <w:t xml:space="preserve">VO N°  </w:t>
      </w:r>
      <w:r>
        <w:rPr>
          <w:b/>
          <w:bCs/>
          <w:color w:val="000000"/>
          <w:shd w:fill="auto" w:val="clear"/>
        </w:rPr>
        <w:t>2</w:t>
      </w:r>
      <w:r>
        <w:rPr>
          <w:b/>
          <w:bCs/>
          <w:color w:val="000000"/>
          <w:shd w:fill="auto" w:val="clear"/>
        </w:rPr>
        <w:t>7</w:t>
      </w:r>
      <w:r>
        <w:rPr>
          <w:b/>
          <w:bCs/>
          <w:color w:val="000000"/>
          <w:shd w:fill="auto" w:val="clear"/>
        </w:rPr>
        <w:t xml:space="preserve"> 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DE ÁGUA MINERAL E COPOS DESCARTÁVEIS.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presente termo de referência te</w:t>
      </w:r>
      <w:r>
        <w:rPr>
          <w:rStyle w:val="Fontepargpadro"/>
          <w:shd w:fill="auto" w:val="clear"/>
          <w:lang w:eastAsia="en-US"/>
        </w:rPr>
        <w:t>m por objeto a c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en-US"/>
        </w:rPr>
        <w:t xml:space="preserve">ontratação de empresa do ramo pertinente para aquisição de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>água mineral e copos descartáveis para serem utilizados na Sessão de Instalação de Legislatura e Posse da Câmara de Vereadores de Três Passos-RS.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highlight w:val="none"/>
          <w:shd w:fill="auto" w:val="clear"/>
          <w:lang w:eastAsia="en-US"/>
        </w:rPr>
      </w:pPr>
      <w:r>
        <w:rPr>
          <w:b w:val="false"/>
          <w:bCs w:val="false"/>
          <w:i w:val="false"/>
          <w:iCs w:val="false"/>
          <w:color w:val="FF0000"/>
          <w:sz w:val="22"/>
          <w:szCs w:val="22"/>
          <w:shd w:fill="auto" w:val="clear"/>
          <w:lang w:eastAsia="en-US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2. </w:t>
      </w:r>
      <w:r>
        <w:rPr>
          <w:rStyle w:val="Fontepargpadro"/>
          <w:b/>
          <w:bCs/>
          <w:shd w:fill="auto" w:val="clear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A presente contratação baseia-se no ETP n°  </w:t>
      </w:r>
      <w:r>
        <w:rPr>
          <w:rStyle w:val="Fontepargpadro"/>
          <w:shd w:fill="auto" w:val="clear"/>
          <w:lang w:eastAsia="en-US"/>
        </w:rPr>
        <w:t>2</w:t>
      </w:r>
      <w:r>
        <w:rPr>
          <w:rStyle w:val="Fontepargpadro"/>
          <w:shd w:fill="auto" w:val="clear"/>
          <w:lang w:eastAsia="en-US"/>
        </w:rPr>
        <w:t>7</w:t>
      </w:r>
      <w:r>
        <w:rPr>
          <w:rStyle w:val="Fontepargpadro"/>
          <w:shd w:fill="auto" w:val="clear"/>
          <w:lang w:eastAsia="en-US"/>
        </w:rPr>
        <w:t>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val="pt-BR" w:eastAsia="en-US" w:bidi="ar-SA"/>
        </w:rPr>
        <w:t xml:space="preserve">3.1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pt-BR" w:eastAsia="en-US" w:bidi="ar-SA"/>
        </w:rPr>
        <w:t xml:space="preserve">A contratação de empresa do ramo pertinente para a aquisição de água mineral em garrafas de 500 ml e copos descartáveis se torna mais vantajosa considerando a qualidade da água, além de atender adequadamente a logística e organização do evento de Sessão de Instalação de Legislatura e Posse da Câmara de Vereadores de Três Passos-RS. </w:t>
      </w:r>
    </w:p>
    <w:p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Para aquisição dos equipamentos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5.1. A empresa contratada deverá entregar os produtos n</w:t>
      </w:r>
      <w:r>
        <w:rPr>
          <w:rFonts w:ascii="Times New Roman" w:hAnsi="Times New Roman"/>
          <w:shd w:fill="auto" w:val="clear"/>
          <w:lang w:val="pt-BR" w:eastAsia="ar-SA" w:bidi="ar-SA"/>
        </w:rPr>
        <w:t xml:space="preserve">a </w:t>
      </w:r>
      <w:r>
        <w:rPr>
          <w:rFonts w:ascii="Times New Roman" w:hAnsi="Times New Roman"/>
          <w:shd w:fill="auto" w:val="clear"/>
          <w:lang w:val="pt-BR" w:eastAsia="ar-SA" w:bidi="ar-SA"/>
        </w:rPr>
        <w:t>Câmara Municipal de Vereadores de Três Passos</w:t>
      </w:r>
      <w:r>
        <w:rPr>
          <w:rFonts w:ascii="Times New Roman" w:hAnsi="Times New Roman"/>
          <w:shd w:fill="auto" w:val="clear"/>
          <w:lang w:val="pt-BR" w:eastAsia="ar-SA" w:bidi="ar-SA"/>
        </w:rPr>
        <w:t xml:space="preserve">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  <w:lang w:val="pt-BR" w:eastAsia="ar-SA" w:bidi="ar-SA"/>
        </w:rPr>
      </w:pPr>
      <w:r>
        <w:rPr>
          <w:rFonts w:ascii="Times New Roman" w:hAnsi="Times New Roman"/>
          <w:shd w:fill="auto" w:val="clear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lang w:val="pt-BR" w:eastAsia="ar-SA" w:bidi="ar-SA"/>
        </w:rPr>
        <w:t xml:space="preserve">2.2. </w:t>
      </w:r>
      <w:r>
        <w:rPr>
          <w:rStyle w:val="Fontepargpadro"/>
          <w:rFonts w:ascii="Times New Roman" w:hAnsi="Times New Roman"/>
          <w:lang w:val="pt-BR" w:eastAsia="ar-SA" w:bidi="ar-SA"/>
        </w:rPr>
        <w:t>Os equipamentos deverão ser entregues em perfeito estado, devem ser de boa qualidade e estarem dentro do prazo de validade.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data de entrega dos equipamentos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</w:t>
      </w:r>
      <w:r>
        <w:rPr>
          <w:rFonts w:ascii="Times New Roman" w:hAnsi="Times New Roman"/>
          <w:shd w:fill="auto" w:val="clear"/>
        </w:rPr>
        <w:t xml:space="preserve">o </w:t>
      </w:r>
      <w:r>
        <w:rPr>
          <w:rFonts w:ascii="Times New Roman" w:hAnsi="Times New Roman"/>
          <w:shd w:fill="auto" w:val="clear"/>
        </w:rPr>
        <w:t>nº 2</w:t>
      </w:r>
      <w:r>
        <w:rPr>
          <w:rFonts w:ascii="Times New Roman" w:hAnsi="Times New Roman"/>
          <w:shd w:fill="auto" w:val="clear"/>
        </w:rPr>
        <w:t>5</w:t>
      </w:r>
      <w:r>
        <w:rPr>
          <w:rFonts w:ascii="Times New Roman" w:hAnsi="Times New Roman"/>
          <w:shd w:fill="auto" w:val="clear"/>
        </w:rPr>
        <w:t>/2024.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total de R$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377,10 (trezentos e setenta e sete reais com dez centavos)</w:t>
      </w:r>
      <w:r>
        <w:rPr>
          <w:rFonts w:ascii="Times New Roman" w:hAnsi="Times New Roman"/>
          <w:color w:val="000000"/>
        </w:rPr>
        <w:t>, conforme mencionado no est</w:t>
      </w:r>
      <w:r>
        <w:rPr>
          <w:rFonts w:ascii="Times New Roman" w:hAnsi="Times New Roman"/>
        </w:rPr>
        <w:t>udo técnico preliminar elaborado anteriormente ao presente termo e conforme detalhado na tabela a seguir: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PRODUTOS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Água mineral natural sem gás (Fardo com 12 unidades de garrafas plásticas de 500ml)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12,92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Copo plástico descartável para água, atóxico, resistente, capacidade 200 ml (pacote com 100 un)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5,41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R$: 377,10 (trezentos e setenta e sete reais com dez centavos)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3.3.90.30 - Material de consumo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 xml:space="preserve">rês Passos/RS, </w:t>
      </w:r>
      <w:r>
        <w:rPr>
          <w:rFonts w:ascii="Times New Roman" w:hAnsi="Times New Roman"/>
          <w:color w:val="111111"/>
        </w:rPr>
        <w:t>20</w:t>
      </w:r>
      <w:r>
        <w:rPr>
          <w:rFonts w:ascii="Times New Roman" w:hAnsi="Times New Roman"/>
          <w:color w:val="111111"/>
        </w:rPr>
        <w:t xml:space="preserve"> de dezembro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Application>LibreOffice/7.4.2.3$Windows_X86_64 LibreOffice_project/382eef1f22670f7f4118c8c2dd222ec7ad009daf</Application>
  <AppVersion>15.0000</AppVersion>
  <Pages>2</Pages>
  <Words>641</Words>
  <Characters>3526</Characters>
  <CharactersWithSpaces>4149</CharactersWithSpaces>
  <Paragraphs>63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2024-12-20T06:33:55Z</cp:lastPrinted>
  <dcterms:modified xsi:type="dcterms:W3CDTF">2024-12-20T06:34:01Z</dcterms:modified>
  <cp:revision>89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