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TERMO DE RATIFICAÇÃO 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TERMO DE REFERÊNCIA: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PROCESSO LICITATÓRIO N° 17/2024</w:t>
      </w:r>
    </w:p>
    <w:p>
      <w:pPr>
        <w:pStyle w:val="Default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INEXIGIBILIDADE DE LICITAÇÃO Nº</w:t>
      </w:r>
      <w:r>
        <w:rPr>
          <w:rFonts w:ascii="Times New Roman" w:hAnsi="Times New Roman"/>
          <w:b/>
          <w:bCs/>
          <w:sz w:val="24"/>
          <w:szCs w:val="24"/>
          <w:shd w:fill="auto" w:val="clear"/>
          <w:lang w:val="pt-BR"/>
        </w:rPr>
        <w:t xml:space="preserve"> 01/2024</w:t>
      </w:r>
    </w:p>
    <w:p>
      <w:pPr>
        <w:pStyle w:val="Default"/>
        <w:spacing w:lineRule="auto" w:line="276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os elementos e as justificativas contidas no presente processo de contratação direta por inexigibilidade de licitação;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que o processo foi instruído com os documentos e requisitos que comprovam que o contratado possui habilitação e qualificação mínima para celebrar o contrato, conforme preconizado no artigo 72 da Lei nº 14.133/2021;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CONSIDERANDO</w:t>
      </w:r>
      <w:r>
        <w:rPr>
          <w:rFonts w:ascii="Times New Roman" w:hAnsi="Times New Roman"/>
          <w:sz w:val="24"/>
          <w:szCs w:val="24"/>
          <w:lang w:val="pt-BR"/>
        </w:rPr>
        <w:t xml:space="preserve"> que o Parecer Jurídico atesta que foram cumpridos as exigências legais e os requisitos para a contratação, em sede de controle prévio da legalidade definidos no art. 54 da ei 14133/2021 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b/>
          <w:bCs/>
          <w:sz w:val="24"/>
          <w:szCs w:val="24"/>
          <w:lang w:val="pt-BR"/>
        </w:rPr>
        <w:t>O PRESIDENTE DA CÂMARA MUNICIPAL DE TRÊS PASSOS</w:t>
      </w:r>
      <w:r>
        <w:rPr>
          <w:rFonts w:ascii="Times New Roman" w:hAnsi="Times New Roman"/>
          <w:sz w:val="24"/>
          <w:szCs w:val="24"/>
          <w:lang w:val="pt-BR"/>
        </w:rPr>
        <w:t xml:space="preserve"> no uso de suas atribuições legais, de conformidade com o previsto no Artigo 74, Inciso III, alínea ‘f” da Lei nº 14.133/2021 e suas alterações; RATIFICA a Inexigibilidade de Licitação nº 01/2024.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OBJETO</w:t>
      </w:r>
      <w:r>
        <w:rPr>
          <w:rFonts w:ascii="Times New Roman" w:hAnsi="Times New Roman"/>
          <w:sz w:val="24"/>
          <w:szCs w:val="24"/>
          <w:lang w:val="pt-BR"/>
        </w:rPr>
        <w:t xml:space="preserve">: Curso “Providências para o encerramento do Exercício”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NOME DO VEREADOR(A):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 xml:space="preserve"> Ingomar Sandtner e João Boll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DATAS</w:t>
      </w:r>
      <w:r>
        <w:rPr>
          <w:rFonts w:ascii="Times New Roman" w:hAnsi="Times New Roman"/>
          <w:sz w:val="24"/>
          <w:szCs w:val="24"/>
          <w:lang w:val="pt-BR"/>
        </w:rPr>
        <w:t xml:space="preserve">: Dias 05 à 08 de Novembro de 2024.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CREDOR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Times New Roman" w:hAnsi="Times New Roman"/>
          <w:b w:val="false"/>
          <w:bCs w:val="false"/>
          <w:sz w:val="24"/>
          <w:szCs w:val="24"/>
          <w:lang w:val="pt-BR"/>
        </w:rPr>
        <w:t>INLEGIS CONSULTORIA E TREINAMENTO EIRELL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>I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CNPJ</w:t>
      </w:r>
      <w:r>
        <w:rPr>
          <w:rFonts w:ascii="Times New Roman" w:hAnsi="Times New Roman"/>
          <w:sz w:val="24"/>
          <w:szCs w:val="24"/>
          <w:lang w:val="pt-BR"/>
        </w:rPr>
        <w:t xml:space="preserve">: </w:t>
      </w:r>
      <w:r>
        <w:rPr>
          <w:rFonts w:ascii="Open Sans;Arial;sans-serif" w:hAnsi="Open Sans;Arial;sans-serif"/>
          <w:b w:val="false"/>
          <w:i w:val="false"/>
          <w:caps w:val="false"/>
          <w:smallCaps w:val="false"/>
          <w:color w:val="222222"/>
          <w:spacing w:val="0"/>
          <w:sz w:val="20"/>
          <w:szCs w:val="24"/>
          <w:lang w:val="pt-BR"/>
        </w:rPr>
        <w:t>30.050.141/0001-80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Default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>VALOR</w:t>
      </w:r>
      <w:r>
        <w:rPr>
          <w:rFonts w:ascii="Times New Roman" w:hAnsi="Times New Roman"/>
          <w:sz w:val="24"/>
          <w:szCs w:val="24"/>
          <w:lang w:val="pt-BR"/>
        </w:rPr>
        <w:t>: R$ 2.180,00 (dois mil cento e oitenta reais), sendo R$ 1.090,00 cada inscrição.</w:t>
      </w:r>
    </w:p>
    <w:p>
      <w:pPr>
        <w:pStyle w:val="Default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DOTAÇÃO ORÇAMENTÁRIA: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Órgão 01 Câmara Municipal de Três Passos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Unidade 01 – Câmara Municipal de Três Passos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Função 01 – Legislativa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Subfunção 031 – Ação Legislativa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 xml:space="preserve">Programa 0100 – Câmara Municipal de Três Passos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Ação: 2094 – Manutenção das atividades do Poder Legislativo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Despesa: 3.3.90.39.00.00.00 – Outros Serviços de Terceiros Pessoa Jurídica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 xml:space="preserve">Dispensa-se a formalização do Instrumento de Contrato, substituindo-se por Nota de Empenho, nos termos do Artigo 95 da Lei 14.133/2021.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>Gabinete da Presidência da Câmara Municipal.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>Três Passos/RS, 29 de Outubro de 2024.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  <w:lang w:val="pt-BR"/>
        </w:rPr>
        <w:br/>
        <w:tab/>
        <w:tab/>
        <w:t>Flavio Habitzreiter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sz w:val="24"/>
          <w:szCs w:val="24"/>
          <w:lang w:val="pt-BR"/>
        </w:rPr>
        <w:tab/>
        <w:tab/>
        <w:t xml:space="preserve">          Presidente </w:t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REGISTRA-SE E PUBLICA-SE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Jaiana Novais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  <w:lang w:val="pt-BR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60" w:right="860" w:gutter="0" w:header="275" w:top="1738" w:footer="200" w:bottom="10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Noto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20"/>
        <w:tab w:val="left" w:pos="5694" w:leader="none"/>
      </w:tabs>
      <w:spacing w:before="101" w:after="0"/>
      <w:jc w:val="center"/>
      <w:rPr/>
    </w:pPr>
    <w:r>
      <w:rPr>
        <w:rFonts w:ascii="Times New Roman" w:hAnsi="Times New Roman"/>
        <w:sz w:val="24"/>
        <w:szCs w:val="24"/>
      </w:rPr>
      <w:t>Rua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Salgado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Filho,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79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Três</w:t>
    </w:r>
    <w:r>
      <w:rPr>
        <w:rFonts w:ascii="Times New Roman" w:hAnsi="Times New Roman"/>
        <w:spacing w:val="-2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Passos/RS-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CEP: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98600-000</w:t>
    </w:r>
    <w:r>
      <w:rPr>
        <w:rFonts w:ascii="Times New Roman" w:hAnsi="Times New Roman"/>
        <w:spacing w:val="3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Fone: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(55)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3522</w:t>
    </w:r>
    <w:r>
      <w:rPr>
        <w:rFonts w:ascii="Times New Roman" w:hAnsi="Times New Roman"/>
        <w:spacing w:val="-21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1210 </w:t>
    </w:r>
  </w:p>
  <w:p>
    <w:pPr>
      <w:pStyle w:val="Corpodotexto"/>
      <w:tabs>
        <w:tab w:val="clear" w:pos="720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w w:val="95"/>
        <w:sz w:val="24"/>
        <w:szCs w:val="24"/>
      </w:rPr>
      <w:t>E-mail:</w:t>
    </w:r>
    <w:r>
      <w:rPr>
        <w:rFonts w:ascii="Times New Roman" w:hAnsi="Times New Roman"/>
        <w:spacing w:val="3"/>
        <w:w w:val="95"/>
        <w:sz w:val="24"/>
        <w:szCs w:val="24"/>
      </w:rPr>
      <w:t xml:space="preserve"> </w:t>
    </w:r>
    <w:hyperlink r:id="rId1">
      <w:r>
        <w:rPr>
          <w:rStyle w:val="LinkdaInternet"/>
          <w:rFonts w:ascii="Times New Roman" w:hAnsi="Times New Roman"/>
          <w:w w:val="95"/>
          <w:sz w:val="24"/>
          <w:szCs w:val="24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spacing w:val="4"/>
          <w:w w:val="95"/>
          <w:sz w:val="24"/>
          <w:szCs w:val="24"/>
        </w:rPr>
        <w:t xml:space="preserve"> </w:t>
      </w:r>
    </w:hyperlink>
    <w:r>
      <w:rPr>
        <w:rFonts w:ascii="Times New Roman" w:hAnsi="Times New Roman"/>
        <w:w w:val="95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Site:</w:t>
    </w:r>
    <w:r>
      <w:rPr>
        <w:rFonts w:ascii="Times New Roman" w:hAnsi="Times New Roman"/>
        <w:spacing w:val="-22"/>
        <w:sz w:val="24"/>
        <w:szCs w:val="24"/>
      </w:rPr>
      <w:t xml:space="preserve"> </w:t>
    </w:r>
    <w:hyperlink r:id="rId3">
      <w:r>
        <w:rPr>
          <w:rStyle w:val="LinkdaInternet"/>
          <w:rFonts w:ascii="Times New Roman" w:hAnsi="Times New Roman"/>
          <w:sz w:val="24"/>
          <w:szCs w:val="24"/>
        </w:rPr>
        <w:t>www.trespassos.rs.leg.br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20"/>
        <w:tab w:val="left" w:pos="5694" w:leader="none"/>
      </w:tabs>
      <w:spacing w:before="101" w:after="0"/>
      <w:jc w:val="center"/>
      <w:rPr/>
    </w:pPr>
    <w:r>
      <w:rPr>
        <w:rFonts w:ascii="Times New Roman" w:hAnsi="Times New Roman"/>
        <w:sz w:val="24"/>
        <w:szCs w:val="24"/>
      </w:rPr>
      <w:t>Rua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Salgado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Filho,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79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-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Três</w:t>
    </w:r>
    <w:r>
      <w:rPr>
        <w:rFonts w:ascii="Times New Roman" w:hAnsi="Times New Roman"/>
        <w:spacing w:val="-2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Passos/RS-</w:t>
    </w:r>
    <w:r>
      <w:rPr>
        <w:rFonts w:ascii="Times New Roman" w:hAnsi="Times New Roman"/>
        <w:spacing w:val="30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CEP: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98600-000</w:t>
    </w:r>
    <w:r>
      <w:rPr>
        <w:rFonts w:ascii="Times New Roman" w:hAnsi="Times New Roman"/>
        <w:spacing w:val="3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Fone: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(55)</w:t>
    </w:r>
    <w:r>
      <w:rPr>
        <w:rFonts w:ascii="Times New Roman" w:hAnsi="Times New Roman"/>
        <w:spacing w:val="-21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3522</w:t>
    </w:r>
    <w:r>
      <w:rPr>
        <w:rFonts w:ascii="Times New Roman" w:hAnsi="Times New Roman"/>
        <w:spacing w:val="-21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 xml:space="preserve">1210 </w:t>
    </w:r>
  </w:p>
  <w:p>
    <w:pPr>
      <w:pStyle w:val="Corpodotexto"/>
      <w:tabs>
        <w:tab w:val="clear" w:pos="720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w w:val="95"/>
        <w:sz w:val="24"/>
        <w:szCs w:val="24"/>
      </w:rPr>
      <w:t>E-mail:</w:t>
    </w:r>
    <w:r>
      <w:rPr>
        <w:rFonts w:ascii="Times New Roman" w:hAnsi="Times New Roman"/>
        <w:spacing w:val="3"/>
        <w:w w:val="95"/>
        <w:sz w:val="24"/>
        <w:szCs w:val="24"/>
      </w:rPr>
      <w:t xml:space="preserve"> </w:t>
    </w:r>
    <w:hyperlink r:id="rId1">
      <w:r>
        <w:rPr>
          <w:rStyle w:val="LinkdaInternet"/>
          <w:rFonts w:ascii="Times New Roman" w:hAnsi="Times New Roman"/>
          <w:w w:val="95"/>
          <w:sz w:val="24"/>
          <w:szCs w:val="24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spacing w:val="4"/>
          <w:w w:val="95"/>
          <w:sz w:val="24"/>
          <w:szCs w:val="24"/>
        </w:rPr>
        <w:t xml:space="preserve"> </w:t>
      </w:r>
    </w:hyperlink>
    <w:r>
      <w:rPr>
        <w:rFonts w:ascii="Times New Roman" w:hAnsi="Times New Roman"/>
        <w:w w:val="95"/>
        <w:sz w:val="24"/>
        <w:szCs w:val="24"/>
      </w:rPr>
      <w:t>-</w:t>
    </w:r>
    <w:r>
      <w:rPr>
        <w:rFonts w:ascii="Times New Roman" w:hAnsi="Times New Roman"/>
        <w:sz w:val="24"/>
        <w:szCs w:val="24"/>
      </w:rPr>
      <w:t>Site:</w:t>
    </w:r>
    <w:r>
      <w:rPr>
        <w:rFonts w:ascii="Times New Roman" w:hAnsi="Times New Roman"/>
        <w:spacing w:val="-22"/>
        <w:sz w:val="24"/>
        <w:szCs w:val="24"/>
      </w:rPr>
      <w:t xml:space="preserve"> </w:t>
    </w:r>
    <w:hyperlink r:id="rId3">
      <w:r>
        <w:rPr>
          <w:rStyle w:val="LinkdaInternet"/>
          <w:rFonts w:ascii="Times New Roman" w:hAnsi="Times New Roman"/>
          <w:sz w:val="24"/>
          <w:szCs w:val="24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w w:val="90"/>
        <w:sz w:val="28"/>
        <w:szCs w:val="28"/>
      </w:rPr>
      <w:t>Câmara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Municipal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de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Três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Estado do Rio Grande do Sul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w w:val="95"/>
        <w:sz w:val="24"/>
        <w:szCs w:val="24"/>
      </w:rPr>
      <w:t>Poder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Legislativo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Municipal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w w:val="90"/>
        <w:sz w:val="28"/>
        <w:szCs w:val="28"/>
      </w:rPr>
      <w:t>Câmara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Municipal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de</w:t>
    </w:r>
    <w:r>
      <w:rPr>
        <w:rFonts w:ascii="Times New Roman" w:hAnsi="Times New Roman"/>
        <w:spacing w:val="-44"/>
        <w:w w:val="90"/>
        <w:sz w:val="28"/>
        <w:szCs w:val="28"/>
      </w:rPr>
      <w:t xml:space="preserve"> </w:t>
    </w:r>
    <w:r>
      <w:rPr>
        <w:rFonts w:ascii="Times New Roman" w:hAnsi="Times New Roman"/>
        <w:w w:val="90"/>
        <w:sz w:val="28"/>
        <w:szCs w:val="28"/>
      </w:rPr>
      <w:t>Três</w:t>
    </w:r>
    <w:r>
      <w:rPr>
        <w:rFonts w:ascii="Times New Roman" w:hAnsi="Times New Roman"/>
        <w:spacing w:val="-45"/>
        <w:w w:val="90"/>
        <w:sz w:val="28"/>
        <w:szCs w:val="28"/>
      </w:rPr>
      <w:t xml:space="preserve"> </w:t>
    </w:r>
    <w:r>
      <w:rPr>
        <w:rFonts w:ascii="Times New Roman" w:hAnsi="Times New Roman"/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Estado do Rio Grande do Sul </w:t>
    </w:r>
  </w:p>
  <w:p>
    <w:pPr>
      <w:pStyle w:val="Normal"/>
      <w:spacing w:lineRule="auto" w:line="228" w:before="10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w w:val="95"/>
        <w:sz w:val="24"/>
        <w:szCs w:val="24"/>
      </w:rPr>
      <w:t>Poder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Legislativo</w:t>
    </w:r>
    <w:r>
      <w:rPr>
        <w:rFonts w:ascii="Times New Roman" w:hAnsi="Times New Roman"/>
        <w:spacing w:val="-48"/>
        <w:w w:val="95"/>
        <w:sz w:val="24"/>
        <w:szCs w:val="24"/>
      </w:rPr>
      <w:t xml:space="preserve"> </w:t>
    </w:r>
    <w:r>
      <w:rPr>
        <w:rFonts w:ascii="Times New Roman" w:hAnsi="Times New Roman"/>
        <w:w w:val="95"/>
        <w:sz w:val="24"/>
        <w:szCs w:val="24"/>
      </w:rPr>
      <w:t>Municipal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Noto Sans" w:hAnsi="Noto Sans" w:eastAsia="Noto Sans" w:cs="Noto San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/>
    <w:rPr>
      <w:sz w:val="28"/>
      <w:szCs w:val="2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5093" w:leader="none"/>
        <w:tab w:val="right" w:pos="10186" w:leader="none"/>
      </w:tabs>
    </w:pPr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abealho">
    <w:name w:val="Header"/>
    <w:basedOn w:val="CabealhoeRodap"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en-US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LibreOffice/7.4.2.3$Windows_X86_64 LibreOffice_project/382eef1f22670f7f4118c8c2dd222ec7ad009daf</Application>
  <AppVersion>15.0000</AppVersion>
  <Pages>1</Pages>
  <Words>334</Words>
  <Characters>2009</Characters>
  <CharactersWithSpaces>2354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2024-09-06T08:07:00Z</dcterms:created>
  <dc:creator>Deise Ferreira</dc:creator>
  <dc:description/>
  <cp:keywords>DAEU6kjHM38 DAEU6kjHM38 DAEU6kjHM38 DAEU6kjHM38 DAEU6kjHM38 DAEU6kjHM38 BAEU1zlkEzM</cp:keywords>
  <dc:language>pt-BR</dc:language>
  <cp:lastModifiedBy/>
  <cp:lastPrinted>2024-10-30T10:44:01Z</cp:lastPrinted>
  <dcterms:modified xsi:type="dcterms:W3CDTF">2024-10-30T10:44:07Z</dcterms:modified>
  <cp:revision>29</cp:revision>
  <dc:subject/>
  <dc:title>Papel timbrado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Canva</vt:lpwstr>
  </property>
  <property fmtid="{D5CDD505-2E9C-101B-9397-08002B2CF9AE}" pid="4" name="HyperlinksChanged">
    <vt:bool>0</vt:bool>
  </property>
  <property fmtid="{D5CDD505-2E9C-101B-9397-08002B2CF9AE}" pid="5" name="LastSaved">
    <vt:filetime>2021-02-01T00:00:00Z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