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widowControl w:val="false"/>
        <w:ind w:left="0" w:right="113" w:hanging="0"/>
        <w:jc w:val="both"/>
        <w:rPr>
          <w:b/>
          <w:b/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>CONTRATO Nº 14/2023 PARA</w:t>
      </w:r>
      <w:r>
        <w:rPr>
          <w:b/>
          <w:color w:val="000000" w:themeColor="text1"/>
          <w:sz w:val="20"/>
          <w:szCs w:val="20"/>
        </w:rPr>
        <w:t xml:space="preserve"> CONTRATAÇÃO DE EMPRESA DO RAMO PERTINENTE PARA FORNECIMENTO DE CESTAS BÁSICAS A SEREM DISTRIBUÍDAS AOS SERVIDORES DA CÂMARA MUNICIPAL DE VEREADORES DE TRÊS PASSOS,CONFORME ESPECIFICAÇÕES E QUANTIDADES DO TERMO DE REFERÊNCIA.</w:t>
      </w:r>
      <w:r>
        <w:rPr>
          <w:b/>
          <w:bCs/>
          <w:sz w:val="20"/>
          <w:szCs w:val="20"/>
        </w:rPr>
        <w:t>CONFORME DISPENSA DE LICITAÇÃO N° 09/2023.</w:t>
      </w:r>
    </w:p>
    <w:p>
      <w:pPr>
        <w:pStyle w:val="Normal"/>
        <w:ind w:firstLine="9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Pelo presente instrumento de </w:t>
      </w:r>
      <w:r>
        <w:rPr>
          <w:b/>
          <w:bCs/>
          <w:sz w:val="20"/>
          <w:szCs w:val="20"/>
        </w:rPr>
        <w:t>CONTRATAÇÃO DE EMPRESA DO RAMO PERTINENTE PARA FORNECIMENTO DE CESTAS BÁSICAS A SEREM DISTRIBUÍDAS AOS SERVIDORES DA CÂMARA MUNICIPAL DE VEREADORES DE TRÊS PASSOS,CONFORME ESPECIFICAÇÕES E QUANTIDADES DO TERMO DE REFERÊNCIA</w:t>
      </w:r>
      <w:r>
        <w:rPr>
          <w:sz w:val="20"/>
          <w:szCs w:val="20"/>
        </w:rPr>
        <w:t>.</w:t>
      </w:r>
      <w:r>
        <w:rPr>
          <w:rFonts w:eastAsia="Calibri"/>
          <w:b/>
          <w:bCs/>
          <w:color w:val="000000"/>
          <w:sz w:val="20"/>
          <w:szCs w:val="20"/>
          <w:shd w:fill="FFFFFF" w:val="clear"/>
          <w:lang w:eastAsia="en-US"/>
        </w:rPr>
        <w:t xml:space="preserve"> </w:t>
      </w:r>
      <w:r>
        <w:rPr>
          <w:sz w:val="20"/>
          <w:szCs w:val="20"/>
        </w:rPr>
        <w:t xml:space="preserve">de um lado, a </w:t>
      </w:r>
      <w:r>
        <w:rPr>
          <w:b/>
          <w:bCs/>
          <w:sz w:val="20"/>
          <w:szCs w:val="20"/>
        </w:rPr>
        <w:t xml:space="preserve"> CÂMARA </w:t>
      </w:r>
      <w:r>
        <w:rPr>
          <w:b/>
          <w:bCs/>
          <w:color w:val="00000A"/>
          <w:sz w:val="20"/>
          <w:szCs w:val="20"/>
          <w:lang w:eastAsia="zh-CN"/>
        </w:rPr>
        <w:t>MUNICIPAL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DE TRÊS PASSOS-RS</w:t>
      </w:r>
      <w:r>
        <w:rPr>
          <w:sz w:val="20"/>
          <w:szCs w:val="20"/>
        </w:rPr>
        <w:t>, pessoa jurídica de direito público inter</w:t>
      </w:r>
      <w:r>
        <w:rPr>
          <w:color w:val="000000"/>
          <w:sz w:val="20"/>
          <w:szCs w:val="20"/>
        </w:rPr>
        <w:t>no, CNPJ N° 07.257.873/0001-23, co</w:t>
      </w:r>
      <w:r>
        <w:rPr>
          <w:sz w:val="20"/>
          <w:szCs w:val="20"/>
        </w:rPr>
        <w:t xml:space="preserve">m sede na </w:t>
      </w:r>
      <w:r>
        <w:rPr>
          <w:color w:val="00000A"/>
          <w:sz w:val="20"/>
          <w:szCs w:val="20"/>
          <w:lang w:eastAsia="zh-CN"/>
        </w:rPr>
        <w:t>Rua Salgado Filho</w:t>
      </w:r>
      <w:r>
        <w:rPr>
          <w:sz w:val="20"/>
          <w:szCs w:val="20"/>
        </w:rPr>
        <w:t>,  N° 79, Centro, Três Passos-RS, neste ato representado pelo Presidente Sr. Diego Hider Maciel residente e domiciliado na Linha Feijão Miúdo  n° 4205, interior do município de Três Passos/RS, inscrito no CPF sob o nº 011.026.020-19, doravante denominado de CONTRATANTE, de outro lado a empresa ENIR LUIZ REGINATTO, inscrita no CNPJ sob o N° 91.710.467/0001-80 com sede na Rua Tenente Portela, n° 270, Bairro Sulserra em Três Passos-RS, CEP:98600-000</w:t>
      </w:r>
      <w:bookmarkStart w:id="0" w:name="_Hlk131019023"/>
      <w:r>
        <w:rPr>
          <w:sz w:val="20"/>
          <w:szCs w:val="20"/>
        </w:rPr>
        <w:t xml:space="preserve">,  </w:t>
      </w:r>
      <w:bookmarkEnd w:id="0"/>
      <w:r>
        <w:rPr>
          <w:sz w:val="20"/>
          <w:szCs w:val="20"/>
        </w:rPr>
        <w:t>neste ato representada pelo Sr. Enir Luiz Renginatto, denominada simplesmente de CONTRATADA, certos e ajustadas as cláusulas e condições  seguir estipuladas: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CLÁUSULA PRIMEIRA – DAS DISPOSIÇÕES GERAIS</w:t>
      </w:r>
      <w:r>
        <w:rPr>
          <w:sz w:val="20"/>
          <w:szCs w:val="20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09/2023. 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CLÁUSULA SEGUNDA – DO OBJETO.</w:t>
      </w:r>
      <w:r>
        <w:rPr>
          <w:sz w:val="20"/>
          <w:szCs w:val="20"/>
        </w:rPr>
        <w:t xml:space="preserve"> O presente contrato tem por objeto a </w:t>
      </w:r>
      <w:r>
        <w:rPr>
          <w:b/>
          <w:color w:val="000000" w:themeColor="text1"/>
          <w:sz w:val="20"/>
          <w:szCs w:val="20"/>
        </w:rPr>
        <w:t>CONTRATAÇÃO DE EMPRESA DO</w:t>
      </w:r>
      <w:r>
        <w:rPr>
          <w:rFonts w:eastAsia="Calibri"/>
          <w:b/>
          <w:bCs/>
          <w:color w:val="000000" w:themeColor="text1"/>
          <w:w w:val="115"/>
          <w:sz w:val="20"/>
          <w:szCs w:val="20"/>
          <w:shd w:fill="FFFFFF" w:val="clear"/>
          <w:lang w:eastAsia="en-US"/>
        </w:rPr>
        <w:t xml:space="preserve"> RAMO PERTINENTE PARA FORNECIMENTO DE CESTAS BASICAS A SEREM DISTRIBUIDAS AOS SERVIDORES DA CAMARA MUNICIPAL DE VEREADORES DE TRÊS PASSOS, CONFORME ESPECIFICAÇOES E QUANTIDADES DO TERMO DE REFERENCIA.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CLÁUSULA TERCEIRA - EXIGÊNCIAS E ATRIBUIÇÕES: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3.1</w:t>
      </w:r>
      <w:r>
        <w:rPr>
          <w:sz w:val="20"/>
          <w:szCs w:val="20"/>
        </w:rPr>
        <w:t xml:space="preserve"> A </w:t>
      </w:r>
      <w:r>
        <w:rPr>
          <w:b/>
          <w:bCs/>
          <w:sz w:val="20"/>
          <w:szCs w:val="20"/>
        </w:rPr>
        <w:t xml:space="preserve">CONTRATADA </w:t>
      </w:r>
      <w:r>
        <w:rPr>
          <w:sz w:val="20"/>
          <w:szCs w:val="20"/>
        </w:rPr>
        <w:t>deverá entregar as cestas basicas em conformidade com a descrição do termo de referencia, estando incluído no preço todos os materiais que se fizerem necessários.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CLÁUSULA QUARTA - DO PREÇO, DA FORMA DE PAGAMENTO: A CONTRATANTE</w:t>
      </w:r>
      <w:r>
        <w:rPr>
          <w:sz w:val="20"/>
          <w:szCs w:val="20"/>
        </w:rPr>
        <w:t xml:space="preserve"> pagará à </w:t>
      </w:r>
      <w:r>
        <w:rPr>
          <w:b/>
          <w:bCs/>
          <w:sz w:val="20"/>
          <w:szCs w:val="20"/>
        </w:rPr>
        <w:t>CONTRATADA</w:t>
      </w:r>
      <w:r>
        <w:rPr>
          <w:sz w:val="20"/>
          <w:szCs w:val="20"/>
        </w:rPr>
        <w:t xml:space="preserve">, o valor total de </w:t>
      </w:r>
      <w:r>
        <w:rPr>
          <w:b/>
          <w:sz w:val="20"/>
          <w:szCs w:val="20"/>
        </w:rPr>
        <w:t>R$ 1.897,00 (mil, oitocentos e noventa e sete reais)</w:t>
      </w:r>
      <w:r>
        <w:rPr>
          <w:sz w:val="20"/>
          <w:szCs w:val="20"/>
        </w:rPr>
        <w:t xml:space="preserve">  referente ao objeto contratado.  A </w:t>
      </w:r>
      <w:r>
        <w:rPr>
          <w:b/>
          <w:bCs/>
          <w:sz w:val="20"/>
          <w:szCs w:val="20"/>
        </w:rPr>
        <w:t>CONTRATANTE</w:t>
      </w:r>
      <w:r>
        <w:rPr>
          <w:sz w:val="20"/>
          <w:szCs w:val="20"/>
        </w:rPr>
        <w:t xml:space="preserve"> terá o prazo de 10 (dez) dias para o pagamento, a contar da data de  recebimento do objeto e envio da Nota Fiscal Eletrônica.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57" w:after="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QUINTA – DO PRAZO DE VIGÊNCIA CONTRATUAL: </w:t>
      </w:r>
      <w:r>
        <w:rPr>
          <w:sz w:val="20"/>
          <w:szCs w:val="20"/>
        </w:rPr>
        <w:t>O presente contrato terá vigência de 30 (trinta) dias a contar da data de sua assinatura.</w:t>
      </w:r>
    </w:p>
    <w:p>
      <w:pPr>
        <w:pStyle w:val="Normal"/>
        <w:spacing w:lineRule="auto" w:line="276" w:before="57" w:after="5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57" w:after="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SEXTA – DA DOTAÇÃO ORÇAMENTÁRIA: </w:t>
      </w:r>
      <w:r>
        <w:rPr>
          <w:sz w:val="20"/>
          <w:szCs w:val="20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spacing w:before="0" w:after="10"/>
        <w:rPr>
          <w:color w:val="000000"/>
          <w:w w:val="115"/>
          <w:sz w:val="20"/>
          <w:szCs w:val="20"/>
        </w:rPr>
      </w:pPr>
      <w:r>
        <w:rPr>
          <w:color w:val="000000"/>
          <w:w w:val="11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Órgão:  Câmara Municipal de Três Passos</w:t>
      </w:r>
      <w:r>
        <w:rPr>
          <w:color w:val="000000"/>
          <w:w w:val="115"/>
          <w:sz w:val="20"/>
          <w:sz w:val="20"/>
          <w:szCs w:val="20"/>
        </w:rPr>
        <w:t xml:space="preserve">﻿ </w:t>
      </w:r>
    </w:p>
    <w:p>
      <w:pPr>
        <w:pStyle w:val="Normal"/>
        <w:spacing w:before="0" w:after="10"/>
        <w:ind w:left="-5" w:hanging="0"/>
        <w:rPr>
          <w:color w:val="000000"/>
          <w:w w:val="115"/>
          <w:sz w:val="20"/>
          <w:szCs w:val="20"/>
        </w:rPr>
      </w:pPr>
      <w:r>
        <w:rPr>
          <w:color w:val="000000"/>
          <w:w w:val="115"/>
          <w:sz w:val="20"/>
          <w:szCs w:val="20"/>
        </w:rPr>
        <w:t>Unidade:  01 Secretaria da Câmara</w:t>
      </w:r>
      <w:r>
        <w:rPr>
          <w:color w:val="000000"/>
          <w:w w:val="115"/>
          <w:sz w:val="20"/>
          <w:sz w:val="20"/>
          <w:szCs w:val="20"/>
        </w:rPr>
        <w:t>﻿</w:t>
      </w:r>
    </w:p>
    <w:p>
      <w:pPr>
        <w:pStyle w:val="Normal"/>
        <w:spacing w:before="0" w:after="10"/>
        <w:ind w:left="-5" w:hanging="0"/>
        <w:rPr>
          <w:color w:val="000000"/>
          <w:w w:val="115"/>
          <w:sz w:val="20"/>
          <w:szCs w:val="20"/>
        </w:rPr>
      </w:pPr>
      <w:r>
        <w:rPr>
          <w:color w:val="000000"/>
          <w:w w:val="11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Proj/Ativ.: 2094 – Manutenção das atividades do Poder Legislativo</w:t>
      </w:r>
      <w:r>
        <w:rPr>
          <w:color w:val="000000"/>
          <w:w w:val="115"/>
          <w:sz w:val="20"/>
          <w:sz w:val="20"/>
          <w:szCs w:val="20"/>
        </w:rPr>
        <w:t xml:space="preserve">﻿ </w:t>
      </w:r>
    </w:p>
    <w:p>
      <w:pPr>
        <w:pStyle w:val="Normal"/>
        <w:spacing w:before="0" w:after="10"/>
        <w:ind w:left="-5" w:hanging="0"/>
        <w:rPr>
          <w:color w:val="000000"/>
          <w:w w:val="115"/>
          <w:sz w:val="20"/>
          <w:szCs w:val="20"/>
        </w:rPr>
      </w:pPr>
      <w:r>
        <w:rPr>
          <w:color w:val="000000"/>
          <w:w w:val="115"/>
          <w:sz w:val="20"/>
          <w:szCs w:val="20"/>
        </w:rPr>
        <w:t>Elemento: 3.3.90.32.00.00.00 – Cestas Basicas p/ distribuição  aos servidores</w:t>
      </w:r>
      <w:r>
        <w:rPr>
          <w:color w:val="000000"/>
          <w:w w:val="115"/>
          <w:sz w:val="20"/>
          <w:sz w:val="20"/>
          <w:szCs w:val="20"/>
        </w:rPr>
        <w:t xml:space="preserve">﻿ </w:t>
      </w:r>
      <w:r>
        <w:rPr>
          <w:color w:val="000000"/>
          <w:w w:val="115"/>
          <w:sz w:val="20"/>
          <w:szCs w:val="20"/>
        </w:rPr>
        <w:t xml:space="preserve">Valor Previsto </w:t>
      </w:r>
    </w:p>
    <w:p>
      <w:pPr>
        <w:pStyle w:val="Normal"/>
        <w:spacing w:lineRule="auto" w:line="276" w:before="57" w:after="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CLÁUSULA SÉTIMA: </w:t>
      </w:r>
      <w:r>
        <w:rPr>
          <w:sz w:val="20"/>
          <w:szCs w:val="20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57" w:after="57"/>
        <w:ind w:firstLine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Três Passos - RS, 04 de agosto de 2023.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                                                       ________________________________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bCs/>
          <w:sz w:val="20"/>
          <w:szCs w:val="20"/>
        </w:rPr>
        <w:t>DIEGO HIDER MACIEL</w:t>
      </w:r>
      <w:r>
        <w:rPr>
          <w:sz w:val="20"/>
          <w:szCs w:val="20"/>
        </w:rPr>
        <w:t xml:space="preserve">                                               </w:t>
      </w:r>
      <w:r>
        <w:rPr>
          <w:b/>
          <w:bCs/>
          <w:sz w:val="20"/>
          <w:szCs w:val="20"/>
        </w:rPr>
        <w:t xml:space="preserve">  ENI LUIZ REGINATTO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PRESIDENTE                                                                    CNPJ N°  91.710.467/0001-80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CÂMARA MUNICIPAL DE VEREADORES                                                                                                                     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Testemunhas: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1° __________________________              2°_____________________________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3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bidi="ar-SA" w:val="pt-BR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qFormat/>
    <w:rPr>
      <w:color w:val="0000FF"/>
      <w:u w:val="single"/>
    </w:rPr>
  </w:style>
  <w:style w:type="character" w:styleId="Forte1" w:customStyle="1">
    <w:name w:val="Forte1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BodyTextIndent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BodyTextIndent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BalloonText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Smbolosdenumerao" w:customStyle="1">
    <w:name w:val="Símbolos de numeração"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bidi="ar-SA" w:val="pt-BR" w:eastAsia="zh-CN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eastAsia="pt-BR" w:bidi="ar-SA" w:val="pt-BR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 w:customStyle="1">
    <w:name w:val="Table Paragraph"/>
    <w:basedOn w:val="Normal"/>
    <w:qFormat/>
    <w:pPr/>
    <w:rPr>
      <w:lang w:val="pt-PT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2</Pages>
  <Words>585</Words>
  <Characters>3317</Characters>
  <CharactersWithSpaces>4322</CharactersWithSpaces>
  <Paragraphs>28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2023-08-11T23:56:00Z</dcterms:created>
  <dc:creator>Câmara Municipal de Vereadores de Três Passos</dc:creator>
  <dc:description/>
  <dc:language>pt-BR</dc:language>
  <cp:lastModifiedBy>Andrieli h</cp:lastModifiedBy>
  <cp:lastPrinted>2023-04-06T07:26:00Z</cp:lastPrinted>
  <dcterms:modified xsi:type="dcterms:W3CDTF">2023-08-11T23:56:00Z</dcterms:modified>
  <cp:revision>2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